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3D0" w:rsidRDefault="00BD33D0" w:rsidP="00BD33D0">
      <w:pPr>
        <w:pStyle w:val="western"/>
        <w:spacing w:before="0" w:beforeAutospacing="0" w:after="0"/>
        <w:jc w:val="center"/>
      </w:pPr>
      <w:r>
        <w:rPr>
          <w:b/>
          <w:bCs/>
          <w:caps/>
          <w:color w:val="000000"/>
          <w:sz w:val="26"/>
          <w:szCs w:val="26"/>
        </w:rPr>
        <w:t>С в е д е н и я</w:t>
      </w:r>
      <w:r>
        <w:rPr>
          <w:b/>
          <w:bCs/>
          <w:color w:val="000000"/>
          <w:sz w:val="26"/>
          <w:szCs w:val="26"/>
        </w:rPr>
        <w:br/>
        <w:t>о степени выполнения мероприятий муниципальной программы Кирсановского района Тамбовской области</w:t>
      </w:r>
    </w:p>
    <w:p w:rsidR="00BD33D0" w:rsidRDefault="00BD33D0" w:rsidP="00BD33D0">
      <w:pPr>
        <w:pStyle w:val="western"/>
        <w:spacing w:before="0" w:beforeAutospacing="0" w:after="0"/>
        <w:jc w:val="center"/>
      </w:pPr>
      <w:r>
        <w:rPr>
          <w:b/>
          <w:bCs/>
          <w:color w:val="000000"/>
          <w:sz w:val="26"/>
          <w:szCs w:val="26"/>
        </w:rPr>
        <w:t>за период январь – июнь  201</w:t>
      </w:r>
      <w:r w:rsidR="008E22A7">
        <w:rPr>
          <w:b/>
          <w:bCs/>
          <w:color w:val="000000"/>
          <w:sz w:val="26"/>
          <w:szCs w:val="26"/>
        </w:rPr>
        <w:t>7</w:t>
      </w:r>
      <w:r>
        <w:rPr>
          <w:b/>
          <w:bCs/>
          <w:color w:val="000000"/>
          <w:sz w:val="26"/>
          <w:szCs w:val="26"/>
        </w:rPr>
        <w:t xml:space="preserve"> г.</w:t>
      </w:r>
    </w:p>
    <w:p w:rsidR="00BD33D0" w:rsidRDefault="00BD33D0" w:rsidP="00BD33D0">
      <w:pPr>
        <w:pStyle w:val="western"/>
        <w:spacing w:before="0" w:beforeAutospacing="0" w:after="0"/>
        <w:jc w:val="center"/>
        <w:rPr>
          <w:color w:val="000000"/>
        </w:rPr>
      </w:pPr>
      <w:r>
        <w:rPr>
          <w:color w:val="000000"/>
        </w:rPr>
        <w:t>(нарастающим итогом с начала года)</w:t>
      </w:r>
    </w:p>
    <w:p w:rsidR="00BD33D0" w:rsidRDefault="00BD33D0"/>
    <w:tbl>
      <w:tblPr>
        <w:tblW w:w="1458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426"/>
        <w:gridCol w:w="2019"/>
        <w:gridCol w:w="1291"/>
        <w:gridCol w:w="750"/>
        <w:gridCol w:w="778"/>
        <w:gridCol w:w="982"/>
        <w:gridCol w:w="1012"/>
        <w:gridCol w:w="1432"/>
        <w:gridCol w:w="921"/>
        <w:gridCol w:w="982"/>
        <w:gridCol w:w="982"/>
        <w:gridCol w:w="1563"/>
        <w:gridCol w:w="1447"/>
      </w:tblGrid>
      <w:tr w:rsidR="00BD33D0" w:rsidRPr="00BD33D0" w:rsidTr="00B05ACE">
        <w:trPr>
          <w:tblCellSpacing w:w="0" w:type="dxa"/>
        </w:trPr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 xml:space="preserve">N </w:t>
            </w:r>
            <w:proofErr w:type="spellStart"/>
            <w:r w:rsidRPr="00BD33D0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  <w:r w:rsidRPr="00BD33D0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BD33D0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</w:p>
        </w:tc>
        <w:tc>
          <w:tcPr>
            <w:tcW w:w="20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Наименование подпрограммы, основного мероприятия, ведомственной целевой программы</w:t>
            </w:r>
          </w:p>
        </w:tc>
        <w:tc>
          <w:tcPr>
            <w:tcW w:w="12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Направление расходов</w:t>
            </w:r>
          </w:p>
        </w:tc>
        <w:tc>
          <w:tcPr>
            <w:tcW w:w="49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8E22A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Предусмотрено паспортом Программы на 20</w:t>
            </w:r>
            <w:r w:rsidR="00B05ACE">
              <w:rPr>
                <w:rFonts w:ascii="Times New Roman" w:eastAsia="Times New Roman" w:hAnsi="Times New Roman" w:cs="Times New Roman"/>
              </w:rPr>
              <w:t>1</w:t>
            </w:r>
            <w:r w:rsidR="008E22A7">
              <w:rPr>
                <w:rFonts w:ascii="Times New Roman" w:eastAsia="Times New Roman" w:hAnsi="Times New Roman" w:cs="Times New Roman"/>
              </w:rPr>
              <w:t>7</w:t>
            </w:r>
            <w:r w:rsidRPr="00BD33D0">
              <w:rPr>
                <w:rFonts w:ascii="Times New Roman" w:eastAsia="Times New Roman" w:hAnsi="Times New Roman" w:cs="Times New Roman"/>
              </w:rPr>
              <w:t>год</w:t>
            </w:r>
          </w:p>
        </w:tc>
        <w:tc>
          <w:tcPr>
            <w:tcW w:w="5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8E22A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 xml:space="preserve">Предусмотрено </w:t>
            </w:r>
            <w:r w:rsidR="00B05ACE">
              <w:rPr>
                <w:rFonts w:ascii="Times New Roman" w:eastAsia="Times New Roman" w:hAnsi="Times New Roman" w:cs="Times New Roman"/>
              </w:rPr>
              <w:t>бюджетом на 201</w:t>
            </w:r>
            <w:r w:rsidR="008E22A7">
              <w:rPr>
                <w:rFonts w:ascii="Times New Roman" w:eastAsia="Times New Roman" w:hAnsi="Times New Roman" w:cs="Times New Roman"/>
              </w:rPr>
              <w:t>7</w:t>
            </w:r>
            <w:r w:rsidRPr="00BD33D0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</w:tr>
      <w:tr w:rsidR="00BD33D0" w:rsidRPr="00BD33D0" w:rsidTr="00FB76A2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4204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 том числе по источникам:</w:t>
            </w:r>
          </w:p>
        </w:tc>
        <w:tc>
          <w:tcPr>
            <w:tcW w:w="921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4974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 том числе по источникам:</w:t>
            </w:r>
          </w:p>
        </w:tc>
      </w:tr>
      <w:tr w:rsidR="00BD33D0" w:rsidRPr="00BD33D0" w:rsidTr="00FB76A2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D33D0">
              <w:rPr>
                <w:rFonts w:ascii="Times New Roman" w:eastAsia="Times New Roman" w:hAnsi="Times New Roman" w:cs="Times New Roman"/>
              </w:rPr>
              <w:t>фед</w:t>
            </w:r>
            <w:proofErr w:type="spellEnd"/>
            <w:r w:rsidRPr="00BD33D0">
              <w:rPr>
                <w:rFonts w:ascii="Times New Roman" w:eastAsia="Times New Roman" w:hAnsi="Times New Roman" w:cs="Times New Roman"/>
              </w:rPr>
              <w:t>. бюджет</w:t>
            </w: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обл. бюджет</w:t>
            </w:r>
          </w:p>
        </w:tc>
        <w:tc>
          <w:tcPr>
            <w:tcW w:w="10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внебюджетные</w:t>
            </w:r>
          </w:p>
        </w:tc>
        <w:tc>
          <w:tcPr>
            <w:tcW w:w="92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D33D0">
              <w:rPr>
                <w:rFonts w:ascii="Times New Roman" w:eastAsia="Times New Roman" w:hAnsi="Times New Roman" w:cs="Times New Roman"/>
              </w:rPr>
              <w:t>фед</w:t>
            </w:r>
            <w:proofErr w:type="spellEnd"/>
            <w:r w:rsidRPr="00BD33D0">
              <w:rPr>
                <w:rFonts w:ascii="Times New Roman" w:eastAsia="Times New Roman" w:hAnsi="Times New Roman" w:cs="Times New Roman"/>
              </w:rPr>
              <w:t>. бюджет</w:t>
            </w: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обл. бюджет</w:t>
            </w:r>
          </w:p>
        </w:tc>
        <w:tc>
          <w:tcPr>
            <w:tcW w:w="15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05ACE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М</w:t>
            </w:r>
            <w:r w:rsidR="00BD33D0" w:rsidRPr="00BD33D0">
              <w:rPr>
                <w:rFonts w:ascii="Times New Roman" w:eastAsia="Times New Roman" w:hAnsi="Times New Roman" w:cs="Times New Roman"/>
              </w:rPr>
              <w:t>естный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BD33D0" w:rsidRPr="00BD33D0">
              <w:rPr>
                <w:rFonts w:ascii="Times New Roman" w:eastAsia="Times New Roman" w:hAnsi="Times New Roman" w:cs="Times New Roman"/>
              </w:rPr>
              <w:t xml:space="preserve">бюджет 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внебюджетные</w:t>
            </w:r>
          </w:p>
        </w:tc>
      </w:tr>
      <w:tr w:rsidR="00BD33D0" w:rsidRPr="00BD33D0" w:rsidTr="00FB76A2">
        <w:trPr>
          <w:trHeight w:val="330"/>
          <w:tblCellSpacing w:w="0" w:type="dxa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0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9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0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5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BD33D0" w:rsidRPr="00BD33D0" w:rsidTr="00FB76A2">
        <w:trPr>
          <w:tblCellSpacing w:w="0" w:type="dxa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FB76A2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C99">
              <w:rPr>
                <w:rFonts w:ascii="Times New Roman" w:hAnsi="Times New Roman" w:cs="Times New Roman"/>
                <w:sz w:val="20"/>
                <w:szCs w:val="20"/>
              </w:rPr>
              <w:t>Подготовка и размещение информационных буклетов о деятельности органов местного самоуправления района</w:t>
            </w:r>
          </w:p>
        </w:tc>
        <w:tc>
          <w:tcPr>
            <w:tcW w:w="129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FB76A2" w:rsidP="00B05AC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</w:t>
            </w:r>
            <w:r w:rsidR="008E22A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FB76A2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2,</w:t>
            </w:r>
            <w:r w:rsidR="008E22A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FB76A2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2,</w:t>
            </w:r>
            <w:r w:rsidR="008E22A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FB76A2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2,</w:t>
            </w:r>
            <w:r w:rsidR="008E22A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492B" w:rsidRPr="00BD33D0" w:rsidTr="00FB76A2">
        <w:trPr>
          <w:tblCellSpacing w:w="0" w:type="dxa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НИОКР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492B" w:rsidRPr="00BD33D0" w:rsidTr="00FB76A2">
        <w:trPr>
          <w:trHeight w:val="15"/>
          <w:tblCellSpacing w:w="0" w:type="dxa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9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Инвестиции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:rsidR="00CB492B" w:rsidRPr="00CB492B" w:rsidRDefault="00CB492B" w:rsidP="00CB492B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Default="00CB492B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:rsidR="00CB492B" w:rsidRPr="00CB492B" w:rsidRDefault="00CB492B" w:rsidP="008708BC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Default="00CB492B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:rsidR="00CB492B" w:rsidRPr="00CB492B" w:rsidRDefault="00CB492B" w:rsidP="008708BC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CB492B" w:rsidRDefault="00CB492B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:rsidR="00CB492B" w:rsidRPr="00CB492B" w:rsidRDefault="00CB492B" w:rsidP="008708BC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492B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BD33D0" w:rsidRPr="00BD33D0" w:rsidTr="00FB76A2">
        <w:trPr>
          <w:tblCellSpacing w:w="0" w:type="dxa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Прочие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FB76A2" w:rsidP="00B05AC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2,</w:t>
            </w:r>
            <w:r w:rsidR="008E22A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FB76A2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2,</w:t>
            </w:r>
            <w:r w:rsidR="008E22A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FB76A2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2,</w:t>
            </w:r>
            <w:r w:rsidR="008E22A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FB76A2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2,</w:t>
            </w:r>
            <w:r w:rsidR="008E22A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33D0" w:rsidRPr="00BD33D0" w:rsidTr="00FB76A2">
        <w:trPr>
          <w:tblCellSpacing w:w="0" w:type="dxa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33D0" w:rsidRPr="00BD33D0" w:rsidTr="00FB76A2">
        <w:trPr>
          <w:tblCellSpacing w:w="0" w:type="dxa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33D0" w:rsidRPr="00BD33D0" w:rsidTr="00FB76A2">
        <w:trPr>
          <w:tblCellSpacing w:w="0" w:type="dxa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33D0" w:rsidRPr="00BD33D0" w:rsidTr="00FB76A2">
        <w:trPr>
          <w:tblCellSpacing w:w="0" w:type="dxa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33D0" w:rsidRPr="00BD33D0" w:rsidTr="00FB76A2">
        <w:trPr>
          <w:tblCellSpacing w:w="0" w:type="dxa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...</w:t>
            </w:r>
          </w:p>
        </w:tc>
        <w:tc>
          <w:tcPr>
            <w:tcW w:w="129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33D0" w:rsidRPr="00BD33D0" w:rsidTr="00FB76A2">
        <w:trPr>
          <w:tblCellSpacing w:w="0" w:type="dxa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Всего по</w:t>
            </w:r>
          </w:p>
        </w:tc>
        <w:tc>
          <w:tcPr>
            <w:tcW w:w="129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8E22A7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2,2</w:t>
            </w:r>
          </w:p>
        </w:tc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8E22A7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2,2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8E22A7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2,2</w:t>
            </w: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8E22A7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2,2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33D0" w:rsidRPr="00BD33D0" w:rsidTr="00FB76A2">
        <w:trPr>
          <w:tblCellSpacing w:w="0" w:type="dxa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Программе</w:t>
            </w:r>
          </w:p>
        </w:tc>
        <w:tc>
          <w:tcPr>
            <w:tcW w:w="129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НИОКР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33D0" w:rsidRPr="00BD33D0" w:rsidTr="00FB76A2">
        <w:trPr>
          <w:tblCellSpacing w:w="0" w:type="dxa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Инвестиции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CB492B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33D0" w:rsidRPr="00BD33D0" w:rsidTr="00FB76A2">
        <w:trPr>
          <w:tblCellSpacing w:w="0" w:type="dxa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Прочие</w:t>
            </w:r>
          </w:p>
        </w:tc>
        <w:tc>
          <w:tcPr>
            <w:tcW w:w="75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8E22A7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2,2</w:t>
            </w:r>
          </w:p>
        </w:tc>
        <w:tc>
          <w:tcPr>
            <w:tcW w:w="7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8E22A7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2,2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8E22A7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2,2</w:t>
            </w: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8E22A7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2,2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D33D0" w:rsidRDefault="00BD33D0" w:rsidP="00BD33D0">
      <w:pPr>
        <w:spacing w:before="100" w:beforeAutospacing="1" w:after="0" w:line="240" w:lineRule="auto"/>
        <w:ind w:firstLine="45"/>
        <w:rPr>
          <w:rFonts w:ascii="Times New Roman" w:eastAsia="Times New Roman" w:hAnsi="Times New Roman" w:cs="Times New Roman"/>
          <w:sz w:val="24"/>
          <w:szCs w:val="24"/>
        </w:rPr>
      </w:pPr>
    </w:p>
    <w:p w:rsidR="00BD33D0" w:rsidRDefault="00BD33D0" w:rsidP="00BD33D0">
      <w:pPr>
        <w:spacing w:before="100" w:beforeAutospacing="1" w:after="0" w:line="240" w:lineRule="auto"/>
        <w:ind w:firstLine="45"/>
        <w:rPr>
          <w:rFonts w:ascii="Times New Roman" w:eastAsia="Times New Roman" w:hAnsi="Times New Roman" w:cs="Times New Roman"/>
          <w:sz w:val="24"/>
          <w:szCs w:val="24"/>
        </w:rPr>
      </w:pPr>
    </w:p>
    <w:p w:rsidR="00FB76A2" w:rsidRDefault="00FB76A2" w:rsidP="00BD33D0">
      <w:pPr>
        <w:spacing w:before="100" w:beforeAutospacing="1" w:after="0" w:line="240" w:lineRule="auto"/>
        <w:ind w:firstLine="45"/>
        <w:rPr>
          <w:rFonts w:ascii="Times New Roman" w:eastAsia="Times New Roman" w:hAnsi="Times New Roman" w:cs="Times New Roman"/>
          <w:sz w:val="24"/>
          <w:szCs w:val="24"/>
        </w:rPr>
      </w:pPr>
    </w:p>
    <w:p w:rsidR="00BD33D0" w:rsidRPr="00BD33D0" w:rsidRDefault="00BD33D0" w:rsidP="00BD33D0">
      <w:pPr>
        <w:spacing w:before="100" w:beforeAutospacing="1" w:after="0" w:line="240" w:lineRule="auto"/>
        <w:ind w:firstLine="45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56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455"/>
        <w:gridCol w:w="2136"/>
        <w:gridCol w:w="1314"/>
        <w:gridCol w:w="730"/>
        <w:gridCol w:w="808"/>
        <w:gridCol w:w="1042"/>
        <w:gridCol w:w="1059"/>
        <w:gridCol w:w="1432"/>
        <w:gridCol w:w="999"/>
        <w:gridCol w:w="1042"/>
        <w:gridCol w:w="1042"/>
        <w:gridCol w:w="1059"/>
        <w:gridCol w:w="1447"/>
      </w:tblGrid>
      <w:tr w:rsidR="00BD33D0" w:rsidRPr="00BD33D0" w:rsidTr="00CB492B">
        <w:trPr>
          <w:tblCellSpacing w:w="0" w:type="dxa"/>
        </w:trPr>
        <w:tc>
          <w:tcPr>
            <w:tcW w:w="4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lastRenderedPageBreak/>
              <w:t xml:space="preserve">N </w:t>
            </w:r>
            <w:proofErr w:type="spellStart"/>
            <w:r w:rsidRPr="00BD33D0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  <w:r w:rsidRPr="00BD33D0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BD33D0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</w:p>
        </w:tc>
        <w:tc>
          <w:tcPr>
            <w:tcW w:w="21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Наименование подпрограммы, основного мероприятия, ведомственной целевой программы</w:t>
            </w:r>
          </w:p>
        </w:tc>
        <w:tc>
          <w:tcPr>
            <w:tcW w:w="13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Направление расходов</w:t>
            </w:r>
          </w:p>
        </w:tc>
        <w:tc>
          <w:tcPr>
            <w:tcW w:w="507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Кассовые расходы за отчетный период</w:t>
            </w:r>
          </w:p>
        </w:tc>
        <w:tc>
          <w:tcPr>
            <w:tcW w:w="558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Отклонение(%), Графу 14/графу 9 и т.д.</w:t>
            </w:r>
          </w:p>
        </w:tc>
      </w:tr>
      <w:tr w:rsidR="00BD33D0" w:rsidRPr="00BD33D0" w:rsidTr="00CB492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4341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 том числе по источникам:</w:t>
            </w:r>
          </w:p>
        </w:tc>
        <w:tc>
          <w:tcPr>
            <w:tcW w:w="999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459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 том числе по источникам:</w:t>
            </w:r>
          </w:p>
        </w:tc>
      </w:tr>
      <w:tr w:rsidR="00BD33D0" w:rsidRPr="00BD33D0" w:rsidTr="00CB492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D33D0">
              <w:rPr>
                <w:rFonts w:ascii="Times New Roman" w:eastAsia="Times New Roman" w:hAnsi="Times New Roman" w:cs="Times New Roman"/>
              </w:rPr>
              <w:t>фед</w:t>
            </w:r>
            <w:proofErr w:type="spellEnd"/>
            <w:r w:rsidRPr="00BD33D0">
              <w:rPr>
                <w:rFonts w:ascii="Times New Roman" w:eastAsia="Times New Roman" w:hAnsi="Times New Roman" w:cs="Times New Roman"/>
              </w:rPr>
              <w:t>. бюджет</w:t>
            </w: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обл. бюджет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местный бюджет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внебюджетные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D33D0">
              <w:rPr>
                <w:rFonts w:ascii="Times New Roman" w:eastAsia="Times New Roman" w:hAnsi="Times New Roman" w:cs="Times New Roman"/>
              </w:rPr>
              <w:t>фед</w:t>
            </w:r>
            <w:proofErr w:type="spellEnd"/>
            <w:r w:rsidRPr="00BD33D0">
              <w:rPr>
                <w:rFonts w:ascii="Times New Roman" w:eastAsia="Times New Roman" w:hAnsi="Times New Roman" w:cs="Times New Roman"/>
              </w:rPr>
              <w:t>. бюджет</w:t>
            </w: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обл. бюджет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местный бюджет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внебюджетные</w:t>
            </w:r>
          </w:p>
        </w:tc>
      </w:tr>
      <w:tr w:rsidR="00BD33D0" w:rsidRPr="00BD33D0" w:rsidTr="00CB492B">
        <w:trPr>
          <w:trHeight w:val="330"/>
          <w:tblCellSpacing w:w="0" w:type="dxa"/>
        </w:trPr>
        <w:tc>
          <w:tcPr>
            <w:tcW w:w="4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BD33D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BD33D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BD33D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BD33D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BD33D0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BD33D0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BD33D0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BD33D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proofErr w:type="spellStart"/>
            <w:r w:rsidRPr="00BD33D0">
              <w:rPr>
                <w:rFonts w:ascii="Times New Roman" w:eastAsia="Times New Roman" w:hAnsi="Times New Roman" w:cs="Times New Roman"/>
              </w:rPr>
              <w:t>2</w:t>
            </w:r>
            <w:proofErr w:type="spellEnd"/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BD33D0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BD33D0" w:rsidRPr="00BD33D0" w:rsidTr="00CB492B">
        <w:trPr>
          <w:tblCellSpacing w:w="0" w:type="dxa"/>
        </w:trPr>
        <w:tc>
          <w:tcPr>
            <w:tcW w:w="4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Подпрограмма 1</w:t>
            </w:r>
          </w:p>
        </w:tc>
        <w:tc>
          <w:tcPr>
            <w:tcW w:w="13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7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8E22A7" w:rsidP="00B05AC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FB76A2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8E22A7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F26C37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8E22A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F26C37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60E" w:rsidRPr="00BD33D0" w:rsidTr="00CB492B">
        <w:trPr>
          <w:tblCellSpacing w:w="0" w:type="dxa"/>
        </w:trPr>
        <w:tc>
          <w:tcPr>
            <w:tcW w:w="4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НИОКР</w:t>
            </w:r>
          </w:p>
        </w:tc>
        <w:tc>
          <w:tcPr>
            <w:tcW w:w="7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60E" w:rsidRPr="00BD33D0" w:rsidTr="00CB492B">
        <w:trPr>
          <w:trHeight w:val="15"/>
          <w:tblCellSpacing w:w="0" w:type="dxa"/>
        </w:trPr>
        <w:tc>
          <w:tcPr>
            <w:tcW w:w="4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Инвестиции</w:t>
            </w:r>
          </w:p>
        </w:tc>
        <w:tc>
          <w:tcPr>
            <w:tcW w:w="7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:rsidR="00E4760E" w:rsidRPr="00CB492B" w:rsidRDefault="00E4760E" w:rsidP="008708BC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:rsidR="00E4760E" w:rsidRPr="00CB492B" w:rsidRDefault="00E4760E" w:rsidP="008708BC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:rsidR="00E4760E" w:rsidRPr="00CB492B" w:rsidRDefault="00E4760E" w:rsidP="008708BC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:rsidR="00E4760E" w:rsidRPr="00CB492B" w:rsidRDefault="00E4760E" w:rsidP="008708BC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B05ACE" w:rsidRPr="00BD33D0" w:rsidTr="00CB492B">
        <w:trPr>
          <w:tblCellSpacing w:w="0" w:type="dxa"/>
        </w:trPr>
        <w:tc>
          <w:tcPr>
            <w:tcW w:w="4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Прочие</w:t>
            </w:r>
          </w:p>
        </w:tc>
        <w:tc>
          <w:tcPr>
            <w:tcW w:w="7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8E22A7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8E22A7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F26C37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F26C37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ACE" w:rsidRPr="00BD33D0" w:rsidRDefault="00B05AC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33D0" w:rsidRPr="00BD33D0" w:rsidTr="00CB492B">
        <w:trPr>
          <w:tblCellSpacing w:w="0" w:type="dxa"/>
        </w:trPr>
        <w:tc>
          <w:tcPr>
            <w:tcW w:w="4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33D0" w:rsidRPr="00BD33D0" w:rsidTr="00CB492B">
        <w:trPr>
          <w:tblCellSpacing w:w="0" w:type="dxa"/>
        </w:trPr>
        <w:tc>
          <w:tcPr>
            <w:tcW w:w="4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33D0" w:rsidRPr="00BD33D0" w:rsidTr="00CB492B">
        <w:trPr>
          <w:tblCellSpacing w:w="0" w:type="dxa"/>
        </w:trPr>
        <w:tc>
          <w:tcPr>
            <w:tcW w:w="4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33D0" w:rsidRPr="00BD33D0" w:rsidTr="00CB492B">
        <w:trPr>
          <w:tblCellSpacing w:w="0" w:type="dxa"/>
        </w:trPr>
        <w:tc>
          <w:tcPr>
            <w:tcW w:w="4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33D0" w:rsidRPr="00BD33D0" w:rsidTr="00CB492B">
        <w:trPr>
          <w:tblCellSpacing w:w="0" w:type="dxa"/>
        </w:trPr>
        <w:tc>
          <w:tcPr>
            <w:tcW w:w="4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...</w:t>
            </w:r>
          </w:p>
        </w:tc>
        <w:tc>
          <w:tcPr>
            <w:tcW w:w="13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D33D0" w:rsidRPr="00BD33D0" w:rsidRDefault="00BD33D0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ACE" w:rsidRPr="00BD33D0" w:rsidTr="00CB492B">
        <w:trPr>
          <w:tblCellSpacing w:w="0" w:type="dxa"/>
        </w:trPr>
        <w:tc>
          <w:tcPr>
            <w:tcW w:w="4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Всего по</w:t>
            </w:r>
          </w:p>
        </w:tc>
        <w:tc>
          <w:tcPr>
            <w:tcW w:w="13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7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8E22A7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8E22A7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F26C37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F26C37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ACE" w:rsidRPr="00BD33D0" w:rsidRDefault="00B05AC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60E" w:rsidRPr="00BD33D0" w:rsidTr="00CB492B">
        <w:trPr>
          <w:tblCellSpacing w:w="0" w:type="dxa"/>
        </w:trPr>
        <w:tc>
          <w:tcPr>
            <w:tcW w:w="4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Программе</w:t>
            </w:r>
          </w:p>
        </w:tc>
        <w:tc>
          <w:tcPr>
            <w:tcW w:w="13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НИОКР</w:t>
            </w:r>
          </w:p>
        </w:tc>
        <w:tc>
          <w:tcPr>
            <w:tcW w:w="7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760E" w:rsidRPr="00BD33D0" w:rsidTr="00CB492B">
        <w:trPr>
          <w:tblCellSpacing w:w="0" w:type="dxa"/>
        </w:trPr>
        <w:tc>
          <w:tcPr>
            <w:tcW w:w="4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Инвестиции</w:t>
            </w:r>
          </w:p>
        </w:tc>
        <w:tc>
          <w:tcPr>
            <w:tcW w:w="7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:rsidR="00E4760E" w:rsidRPr="00CB492B" w:rsidRDefault="00E4760E" w:rsidP="008708BC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:rsidR="00E4760E" w:rsidRPr="00CB492B" w:rsidRDefault="00E4760E" w:rsidP="008708BC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:rsidR="00E4760E" w:rsidRPr="00CB492B" w:rsidRDefault="00E4760E" w:rsidP="008708BC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E4760E" w:rsidRDefault="00E4760E" w:rsidP="00870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  <w:p w:rsidR="00E4760E" w:rsidRPr="00CB492B" w:rsidRDefault="00E4760E" w:rsidP="008708BC">
            <w:pPr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760E" w:rsidRPr="00BD33D0" w:rsidRDefault="00E4760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5ACE" w:rsidRPr="00BD33D0" w:rsidTr="00CB492B">
        <w:trPr>
          <w:tblCellSpacing w:w="0" w:type="dxa"/>
        </w:trPr>
        <w:tc>
          <w:tcPr>
            <w:tcW w:w="4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33D0">
              <w:rPr>
                <w:rFonts w:ascii="Times New Roman" w:eastAsia="Times New Roman" w:hAnsi="Times New Roman" w:cs="Times New Roman"/>
              </w:rPr>
              <w:t>Прочие</w:t>
            </w:r>
          </w:p>
        </w:tc>
        <w:tc>
          <w:tcPr>
            <w:tcW w:w="73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8E22A7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8E22A7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43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F26C37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B05ACE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05ACE" w:rsidRPr="00BD33D0" w:rsidRDefault="00F26C37" w:rsidP="00960C3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44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05ACE" w:rsidRPr="00BD33D0" w:rsidRDefault="00B05ACE" w:rsidP="00BD33D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D33D0" w:rsidRPr="00BD33D0" w:rsidRDefault="00BD33D0" w:rsidP="00BD33D0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33D0" w:rsidRDefault="00BD33D0"/>
    <w:sectPr w:rsidR="00BD33D0" w:rsidSect="002F331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52749C"/>
    <w:rsid w:val="00102974"/>
    <w:rsid w:val="002F331F"/>
    <w:rsid w:val="003C53BE"/>
    <w:rsid w:val="0052749C"/>
    <w:rsid w:val="0061398C"/>
    <w:rsid w:val="006B6D12"/>
    <w:rsid w:val="0073706D"/>
    <w:rsid w:val="008E22A7"/>
    <w:rsid w:val="009721B0"/>
    <w:rsid w:val="009804AF"/>
    <w:rsid w:val="00AE0756"/>
    <w:rsid w:val="00B05ACE"/>
    <w:rsid w:val="00B96F62"/>
    <w:rsid w:val="00BD33D0"/>
    <w:rsid w:val="00BE0EA1"/>
    <w:rsid w:val="00CB492B"/>
    <w:rsid w:val="00D65865"/>
    <w:rsid w:val="00E4760E"/>
    <w:rsid w:val="00F26C37"/>
    <w:rsid w:val="00FB76A2"/>
    <w:rsid w:val="00FE1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52749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52749C"/>
    <w:rPr>
      <w:color w:val="0000FF"/>
      <w:u w:val="single"/>
    </w:rPr>
  </w:style>
  <w:style w:type="paragraph" w:customStyle="1" w:styleId="sdfootnote-western">
    <w:name w:val="sdfootnote-western"/>
    <w:basedOn w:val="a"/>
    <w:rsid w:val="0052749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1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1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OrgOtd-06</dc:creator>
  <cp:keywords/>
  <dc:description/>
  <cp:lastModifiedBy>OrgOtd-06</cp:lastModifiedBy>
  <cp:revision>9</cp:revision>
  <dcterms:created xsi:type="dcterms:W3CDTF">2015-07-23T10:49:00Z</dcterms:created>
  <dcterms:modified xsi:type="dcterms:W3CDTF">2017-07-25T07:30:00Z</dcterms:modified>
</cp:coreProperties>
</file>